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4BAA" w14:textId="77777777" w:rsidR="00CB2F55" w:rsidRPr="00A47D8E" w:rsidRDefault="00CB2F55" w:rsidP="00CB2F55">
      <w:pPr>
        <w:tabs>
          <w:tab w:val="left" w:pos="357"/>
          <w:tab w:val="left" w:pos="720"/>
        </w:tabs>
        <w:spacing w:before="120" w:after="120" w:line="360" w:lineRule="auto"/>
        <w:ind w:left="357" w:hanging="357"/>
        <w:rPr>
          <w:rFonts w:ascii="Arial" w:hAnsi="Arial" w:cs="Arial"/>
          <w:b/>
          <w:sz w:val="28"/>
          <w:szCs w:val="28"/>
        </w:rPr>
      </w:pPr>
      <w:r w:rsidRPr="00A47D8E">
        <w:rPr>
          <w:rFonts w:ascii="Arial" w:hAnsi="Arial" w:cs="Arial"/>
          <w:b/>
          <w:sz w:val="28"/>
          <w:szCs w:val="28"/>
        </w:rPr>
        <w:t>05</w:t>
      </w:r>
      <w:r w:rsidRPr="00A47D8E">
        <w:rPr>
          <w:rFonts w:ascii="Arial" w:hAnsi="Arial" w:cs="Arial"/>
          <w:b/>
          <w:sz w:val="28"/>
          <w:szCs w:val="28"/>
        </w:rPr>
        <w:tab/>
      </w:r>
      <w:r w:rsidRPr="00A47D8E">
        <w:rPr>
          <w:rFonts w:ascii="Arial" w:hAnsi="Arial" w:cs="Arial"/>
          <w:b/>
          <w:sz w:val="28"/>
          <w:szCs w:val="28"/>
        </w:rPr>
        <w:tab/>
        <w:t>Equality procedures</w:t>
      </w:r>
    </w:p>
    <w:p w14:paraId="1E0F9B67" w14:textId="20F15242" w:rsidR="00CB2F55" w:rsidRDefault="00CB2F55" w:rsidP="00CB2F55">
      <w:pPr>
        <w:spacing w:before="120" w:after="120" w:line="360" w:lineRule="auto"/>
        <w:rPr>
          <w:rFonts w:ascii="Arial" w:hAnsi="Arial" w:cs="Arial"/>
          <w:b/>
          <w:sz w:val="28"/>
          <w:szCs w:val="28"/>
        </w:rPr>
      </w:pPr>
      <w:r w:rsidRPr="00B2690F">
        <w:rPr>
          <w:rFonts w:ascii="Arial" w:hAnsi="Arial" w:cs="Arial"/>
          <w:noProof/>
          <w:sz w:val="28"/>
          <w:szCs w:val="28"/>
          <w:u w:val="single"/>
        </w:rPr>
        <w:drawing>
          <wp:anchor distT="0" distB="0" distL="114300" distR="114300" simplePos="0" relativeHeight="251661312" behindDoc="1" locked="0" layoutInCell="1" allowOverlap="1" wp14:anchorId="279F2120" wp14:editId="1EC68B9D">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p>
    <w:p w14:paraId="000012BE" w14:textId="77777777" w:rsidR="00CB2F55" w:rsidRDefault="00CB2F55" w:rsidP="003877A6">
      <w:pPr>
        <w:autoSpaceDE w:val="0"/>
        <w:autoSpaceDN w:val="0"/>
        <w:adjustRightInd w:val="0"/>
        <w:spacing w:before="120" w:after="120" w:line="360" w:lineRule="auto"/>
        <w:rPr>
          <w:rFonts w:ascii="Arial" w:hAnsi="Arial" w:cs="Arial"/>
          <w:sz w:val="22"/>
          <w:szCs w:val="22"/>
        </w:rPr>
      </w:pPr>
    </w:p>
    <w:p w14:paraId="522D475C" w14:textId="26254CCD"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Pr>
          <w:rFonts w:ascii="Arial" w:hAnsi="Arial" w:cs="Arial"/>
          <w:sz w:val="22"/>
          <w:szCs w:val="22"/>
        </w:rPr>
        <w:t>We</w:t>
      </w:r>
      <w:r w:rsidRPr="3B51B4B6">
        <w:rPr>
          <w:rFonts w:ascii="Arial" w:hAnsi="Arial" w:cs="Arial"/>
          <w:sz w:val="22"/>
          <w:szCs w:val="22"/>
        </w:rPr>
        <w:t xml:space="preserve"> actively promote inclusion, equality of opportunity and value diversity. All early years setting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w:t>
      </w:r>
      <w:proofErr w:type="gramStart"/>
      <w:r w:rsidRPr="3B51B4B6">
        <w:rPr>
          <w:rFonts w:ascii="Arial" w:hAnsi="Arial" w:cs="Arial"/>
          <w:sz w:val="22"/>
          <w:szCs w:val="22"/>
        </w:rPr>
        <w:t>marriage</w:t>
      </w:r>
      <w:proofErr w:type="gramEnd"/>
      <w:r w:rsidRPr="3B51B4B6">
        <w:rPr>
          <w:rFonts w:ascii="Arial" w:hAnsi="Arial" w:cs="Arial"/>
          <w:sz w:val="22"/>
          <w:szCs w:val="22"/>
        </w:rPr>
        <w:t xml:space="preserve"> and civil partnership.</w:t>
      </w:r>
      <w:r w:rsidRPr="3B51B4B6">
        <w:rPr>
          <w:rFonts w:ascii="Arial" w:eastAsia="Calibri" w:hAnsi="Arial" w:cs="Arial"/>
          <w:sz w:val="22"/>
          <w:szCs w:val="22"/>
          <w:lang w:eastAsia="en-GB"/>
        </w:rPr>
        <w:t xml:space="preserve"> </w:t>
      </w:r>
      <w:r w:rsidRPr="3B51B4B6">
        <w:rPr>
          <w:rFonts w:ascii="Arial" w:hAnsi="Arial" w:cs="Arial"/>
          <w:sz w:val="22"/>
          <w:szCs w:val="22"/>
        </w:rPr>
        <w:t>Settings also have obligations under the Prevent Duty (2015) which highlights the need to foster equality and prevent children from being drawn into harm and radicalisation</w:t>
      </w:r>
      <w:r w:rsidR="00AA2AD7">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Promoting identity, positive </w:t>
      </w:r>
      <w:proofErr w:type="gramStart"/>
      <w:r w:rsidRPr="00EA284A">
        <w:rPr>
          <w:rFonts w:ascii="Arial" w:hAnsi="Arial" w:cs="Arial"/>
          <w:b/>
          <w:sz w:val="22"/>
          <w:szCs w:val="22"/>
        </w:rPr>
        <w:t>self-concept</w:t>
      </w:r>
      <w:proofErr w:type="gramEnd"/>
      <w:r w:rsidRPr="00EA284A">
        <w:rPr>
          <w:rFonts w:ascii="Arial" w:hAnsi="Arial" w:cs="Arial"/>
          <w:b/>
          <w:sz w:val="22"/>
          <w:szCs w:val="22"/>
        </w:rPr>
        <w:t xml:space="preserve"> and self-esteem for all children through treating each child as an individual and with equal concern, ensuring each child’s developmental and emotional needs are recognised and met.</w:t>
      </w:r>
    </w:p>
    <w:p w14:paraId="0E515600" w14:textId="4820669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0E7741D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 xml:space="preserve">physical </w:t>
      </w:r>
      <w:proofErr w:type="gramStart"/>
      <w:r w:rsidRPr="00B63B39">
        <w:rPr>
          <w:rFonts w:ascii="Arial" w:hAnsi="Arial" w:cs="Arial"/>
          <w:sz w:val="22"/>
          <w:szCs w:val="22"/>
        </w:rPr>
        <w:t>attributes</w:t>
      </w:r>
      <w:proofErr w:type="gramEnd"/>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w:t>
      </w:r>
      <w:proofErr w:type="gramStart"/>
      <w:r w:rsidR="00546BC0" w:rsidRPr="00B63B39">
        <w:rPr>
          <w:rFonts w:ascii="Arial" w:hAnsi="Arial" w:cs="Arial"/>
          <w:sz w:val="22"/>
          <w:szCs w:val="22"/>
        </w:rPr>
        <w:t>interest</w:t>
      </w:r>
      <w:proofErr w:type="gramEnd"/>
      <w:r w:rsidR="00546BC0" w:rsidRPr="00B63B39">
        <w:rPr>
          <w:rFonts w:ascii="Arial" w:hAnsi="Arial" w:cs="Arial"/>
          <w:sz w:val="22"/>
          <w:szCs w:val="22"/>
        </w:rPr>
        <w:t xml:space="preserve">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 xml:space="preserve">elebrating festivals, holy </w:t>
      </w:r>
      <w:proofErr w:type="gramStart"/>
      <w:r w:rsidR="00546BC0" w:rsidRPr="3B51B4B6">
        <w:rPr>
          <w:rFonts w:ascii="Arial" w:hAnsi="Arial" w:cs="Arial"/>
          <w:sz w:val="22"/>
          <w:szCs w:val="22"/>
        </w:rPr>
        <w:t>days</w:t>
      </w:r>
      <w:proofErr w:type="gramEnd"/>
      <w:r w:rsidR="00546BC0" w:rsidRPr="3B51B4B6">
        <w:rPr>
          <w:rFonts w:ascii="Arial" w:hAnsi="Arial" w:cs="Arial"/>
          <w:sz w:val="22"/>
          <w:szCs w:val="22"/>
        </w:rPr>
        <w:t xml:space="preserve">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proofErr w:type="gramStart"/>
      <w:r w:rsidR="21055214" w:rsidRPr="1C494D65">
        <w:rPr>
          <w:rFonts w:ascii="Arial" w:hAnsi="Arial" w:cs="Arial"/>
          <w:sz w:val="22"/>
          <w:szCs w:val="22"/>
        </w:rPr>
        <w:t>e.g.</w:t>
      </w:r>
      <w:proofErr w:type="gramEnd"/>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 xml:space="preserve">ional </w:t>
      </w:r>
      <w:proofErr w:type="gramStart"/>
      <w:r w:rsidR="48BD8C18" w:rsidRPr="00B63B39">
        <w:rPr>
          <w:rFonts w:ascii="Arial" w:hAnsi="Arial" w:cs="Arial"/>
          <w:sz w:val="22"/>
          <w:szCs w:val="22"/>
        </w:rPr>
        <w:t>households</w:t>
      </w:r>
      <w:proofErr w:type="gramEnd"/>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3E10EC28"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lastRenderedPageBreak/>
        <w:t xml:space="preserve">Using textiles, prints, </w:t>
      </w:r>
      <w:proofErr w:type="gramStart"/>
      <w:r w:rsidRPr="00F86DD6">
        <w:rPr>
          <w:rFonts w:ascii="Arial" w:hAnsi="Arial" w:cs="Arial"/>
          <w:sz w:val="22"/>
          <w:szCs w:val="22"/>
        </w:rPr>
        <w:t>sculptures</w:t>
      </w:r>
      <w:proofErr w:type="gramEnd"/>
      <w:r w:rsidRPr="00F86DD6">
        <w:rPr>
          <w:rFonts w:ascii="Arial" w:hAnsi="Arial" w:cs="Arial"/>
          <w:sz w:val="22"/>
          <w:szCs w:val="22"/>
        </w:rPr>
        <w:t xml:space="preserve">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7464046A"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including</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24D10923" w14:textId="1D3BEA4F"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for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lastRenderedPageBreak/>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77777777"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7AB8134C"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 xml:space="preserve">Parents are expected to abide by the policy for inclusion, </w:t>
      </w:r>
      <w:proofErr w:type="gramStart"/>
      <w:r w:rsidRPr="00301A4A">
        <w:rPr>
          <w:rFonts w:ascii="Arial" w:hAnsi="Arial" w:cs="Arial"/>
          <w:sz w:val="22"/>
          <w:szCs w:val="22"/>
        </w:rPr>
        <w:t>diversity</w:t>
      </w:r>
      <w:proofErr w:type="gramEnd"/>
      <w:r w:rsidRPr="00301A4A">
        <w:rPr>
          <w:rFonts w:ascii="Arial" w:hAnsi="Arial" w:cs="Arial"/>
          <w:sz w:val="22"/>
          <w:szCs w:val="22"/>
        </w:rPr>
        <w:t xml:space="preserve">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19AED4BF" w14:textId="6ABBEAB4" w:rsidR="00546BC0" w:rsidRDefault="00546BC0" w:rsidP="00EA284A">
      <w:pPr>
        <w:numPr>
          <w:ilvl w:val="0"/>
          <w:numId w:val="24"/>
        </w:numPr>
        <w:spacing w:before="120" w:after="120" w:line="360" w:lineRule="auto"/>
        <w:jc w:val="both"/>
        <w:rPr>
          <w:rFonts w:ascii="Arial" w:hAnsi="Arial" w:cs="Arial"/>
          <w:sz w:val="22"/>
          <w:szCs w:val="22"/>
        </w:rPr>
      </w:pPr>
      <w:r w:rsidRPr="3B51B4B6">
        <w:rPr>
          <w:rFonts w:ascii="Arial" w:hAnsi="Arial" w:cs="Arial"/>
          <w:sz w:val="22"/>
          <w:szCs w:val="22"/>
        </w:rPr>
        <w:t xml:space="preserve">Every setting </w:t>
      </w:r>
      <w:r w:rsidR="374368A9" w:rsidRPr="3B51B4B6">
        <w:rPr>
          <w:rFonts w:ascii="Arial" w:hAnsi="Arial" w:cs="Arial"/>
          <w:sz w:val="22"/>
          <w:szCs w:val="22"/>
        </w:rPr>
        <w:t xml:space="preserve">should have </w:t>
      </w:r>
      <w:r w:rsidRPr="3B51B4B6">
        <w:rPr>
          <w:rFonts w:ascii="Arial" w:hAnsi="Arial" w:cs="Arial"/>
          <w:sz w:val="22"/>
          <w:szCs w:val="22"/>
        </w:rPr>
        <w:t>an equality strategy in place outlining their vision on equality alongside a timetabled list of actions summarising how they build equality into the provision and how this is monitored and evaluated</w:t>
      </w:r>
      <w:r w:rsidR="00A824D6">
        <w:rPr>
          <w:rFonts w:ascii="Arial" w:hAnsi="Arial" w:cs="Arial"/>
          <w:sz w:val="22"/>
          <w:szCs w:val="22"/>
        </w:rPr>
        <w:t>.</w:t>
      </w:r>
    </w:p>
    <w:p w14:paraId="50C899F8" w14:textId="60E2F58F" w:rsidR="00546BC0" w:rsidRPr="00BA1C54" w:rsidRDefault="00546BC0" w:rsidP="00EA284A">
      <w:pPr>
        <w:numPr>
          <w:ilvl w:val="0"/>
          <w:numId w:val="24"/>
        </w:numPr>
        <w:spacing w:before="120" w:after="120" w:line="360" w:lineRule="auto"/>
        <w:jc w:val="both"/>
        <w:rPr>
          <w:rFonts w:ascii="Arial" w:eastAsia="Arial" w:hAnsi="Arial" w:cs="Arial"/>
          <w:sz w:val="22"/>
          <w:szCs w:val="22"/>
        </w:rPr>
      </w:pPr>
      <w:r w:rsidRPr="3B51B4B6">
        <w:rPr>
          <w:rFonts w:ascii="Arial" w:hAnsi="Arial" w:cs="Arial"/>
          <w:sz w:val="22"/>
          <w:szCs w:val="22"/>
        </w:rPr>
        <w:t xml:space="preserve">An equality check and access audit </w:t>
      </w:r>
      <w:r w:rsidR="7C4CC23F" w:rsidRPr="3B51B4B6">
        <w:rPr>
          <w:rFonts w:ascii="Arial" w:hAnsi="Arial" w:cs="Arial"/>
          <w:sz w:val="22"/>
          <w:szCs w:val="22"/>
        </w:rPr>
        <w:t>are</w:t>
      </w:r>
      <w:r w:rsidRPr="3B51B4B6">
        <w:rPr>
          <w:rFonts w:ascii="Arial" w:hAnsi="Arial" w:cs="Arial"/>
          <w:sz w:val="22"/>
          <w:szCs w:val="22"/>
        </w:rPr>
        <w:t xml:space="preserve"> completed to ensure that there are no barriers to inclusion </w:t>
      </w:r>
      <w:r w:rsidR="21185DD4" w:rsidRPr="3B51B4B6">
        <w:rPr>
          <w:rFonts w:ascii="Arial" w:hAnsi="Arial" w:cs="Arial"/>
          <w:sz w:val="22"/>
          <w:szCs w:val="22"/>
        </w:rPr>
        <w:t>of</w:t>
      </w:r>
      <w:r w:rsidRPr="3B51B4B6">
        <w:rPr>
          <w:rFonts w:ascii="Arial" w:hAnsi="Arial" w:cs="Arial"/>
          <w:sz w:val="22"/>
          <w:szCs w:val="22"/>
        </w:rPr>
        <w:t xml:space="preserve"> </w:t>
      </w:r>
      <w:r w:rsidR="06B646F8" w:rsidRPr="3B51B4B6">
        <w:rPr>
          <w:rFonts w:ascii="Arial" w:hAnsi="Arial" w:cs="Arial"/>
          <w:sz w:val="22"/>
          <w:szCs w:val="22"/>
        </w:rPr>
        <w:t xml:space="preserve">any child, </w:t>
      </w:r>
      <w:proofErr w:type="gramStart"/>
      <w:r w:rsidRPr="3B51B4B6">
        <w:rPr>
          <w:rFonts w:ascii="Arial" w:hAnsi="Arial" w:cs="Arial"/>
          <w:sz w:val="22"/>
          <w:szCs w:val="22"/>
        </w:rPr>
        <w:t>families</w:t>
      </w:r>
      <w:proofErr w:type="gramEnd"/>
      <w:r w:rsidRPr="3B51B4B6">
        <w:rPr>
          <w:rFonts w:ascii="Arial" w:hAnsi="Arial" w:cs="Arial"/>
          <w:sz w:val="22"/>
          <w:szCs w:val="22"/>
        </w:rPr>
        <w:t xml:space="preserve"> and visitors to the setting</w:t>
      </w:r>
      <w:r w:rsidR="0D5AFF8A" w:rsidRPr="3B51B4B6">
        <w:rPr>
          <w:rFonts w:ascii="Arial" w:hAnsi="Arial" w:cs="Arial"/>
          <w:sz w:val="22"/>
          <w:szCs w:val="22"/>
        </w:rPr>
        <w:t>.</w:t>
      </w:r>
    </w:p>
    <w:p w14:paraId="36AF41D1" w14:textId="2C3B725C" w:rsidR="11D7F23F" w:rsidRPr="00B63B39" w:rsidRDefault="00546BC0" w:rsidP="00EA284A">
      <w:pPr>
        <w:numPr>
          <w:ilvl w:val="0"/>
          <w:numId w:val="24"/>
        </w:numPr>
        <w:spacing w:before="120" w:after="120" w:line="360" w:lineRule="auto"/>
        <w:jc w:val="both"/>
        <w:rPr>
          <w:sz w:val="22"/>
          <w:szCs w:val="22"/>
        </w:rPr>
      </w:pPr>
      <w:r w:rsidRPr="11D7F23F">
        <w:rPr>
          <w:rFonts w:ascii="Arial" w:hAnsi="Arial" w:cs="Arial"/>
          <w:sz w:val="22"/>
          <w:szCs w:val="22"/>
        </w:rPr>
        <w:t xml:space="preserve">Early years settings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lastRenderedPageBreak/>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A9D85A5"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D1B3450"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 xml:space="preserve">perceived barriers – affordability where parents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27DF786B"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 </w:t>
      </w:r>
      <w:r w:rsidR="5276B93C" w:rsidRPr="00B63B39">
        <w:rPr>
          <w:rFonts w:ascii="Arial" w:hAnsi="Arial" w:cs="Arial"/>
          <w:color w:val="auto"/>
          <w:sz w:val="22"/>
          <w:szCs w:val="22"/>
        </w:rPr>
        <w:t>same sex parents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lastRenderedPageBreak/>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747DA244" w:rsidR="0022124D" w:rsidRPr="00B424EB" w:rsidRDefault="0022124D" w:rsidP="00CA15FA">
      <w:pPr>
        <w:pStyle w:val="Default"/>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The fundamental British values of </w:t>
      </w:r>
      <w:r w:rsidRPr="00301A4A">
        <w:rPr>
          <w:rFonts w:ascii="Arial" w:hAnsi="Arial" w:cs="Arial"/>
          <w:color w:val="auto"/>
          <w:sz w:val="22"/>
          <w:szCs w:val="22"/>
        </w:rPr>
        <w:t>democracy, rule of law, individual liberty, mutual respect and tolerance for those with different faiths and beliefs</w:t>
      </w:r>
      <w:r w:rsidRPr="1C494D65">
        <w:rPr>
          <w:rFonts w:ascii="Arial" w:hAnsi="Arial" w:cs="Arial"/>
          <w:color w:val="auto"/>
          <w:sz w:val="22"/>
          <w:szCs w:val="22"/>
        </w:rPr>
        <w:t xml:space="preserve"> are already implicitly embedded in the Early Years Foundation Stage and are further clarified here </w:t>
      </w:r>
      <w:r w:rsidRPr="00633905">
        <w:rPr>
          <w:rFonts w:ascii="Arial" w:hAnsi="Arial" w:cs="Arial"/>
          <w:color w:val="auto"/>
          <w:sz w:val="22"/>
          <w:szCs w:val="22"/>
        </w:rPr>
        <w:t xml:space="preserve">based on </w:t>
      </w:r>
      <w:r w:rsidRPr="00633905">
        <w:rPr>
          <w:rFonts w:ascii="Arial" w:hAnsi="Arial" w:cs="Arial"/>
          <w:i/>
          <w:iCs/>
          <w:color w:val="auto"/>
          <w:sz w:val="22"/>
          <w:szCs w:val="22"/>
        </w:rPr>
        <w:t>Fundamental British values in the Early Years</w:t>
      </w:r>
      <w:r w:rsidRPr="1C494D65">
        <w:rPr>
          <w:rFonts w:ascii="Arial" w:hAnsi="Arial" w:cs="Arial"/>
          <w:color w:val="auto"/>
          <w:sz w:val="22"/>
          <w:szCs w:val="22"/>
        </w:rPr>
        <w:t xml:space="preserve"> </w:t>
      </w:r>
      <w:r w:rsidR="00633905">
        <w:rPr>
          <w:rFonts w:ascii="Arial" w:hAnsi="Arial" w:cs="Arial"/>
          <w:color w:val="auto"/>
          <w:sz w:val="22"/>
          <w:szCs w:val="22"/>
        </w:rPr>
        <w:t>(</w:t>
      </w:r>
      <w:hyperlink r:id="rId12" w:history="1">
        <w:r w:rsidR="00633905" w:rsidRPr="00523692">
          <w:rPr>
            <w:rStyle w:val="Hyperlink"/>
            <w:rFonts w:ascii="Arial" w:hAnsi="Arial" w:cs="Arial"/>
            <w:sz w:val="22"/>
            <w:szCs w:val="22"/>
          </w:rPr>
          <w:t>https://foundationyears.org.uk/wp-content/uploads/2017/08/Fundamental-British-Values-in-the-Early-Years-2017.pdf</w:t>
        </w:r>
      </w:hyperlink>
      <w:r w:rsidR="00633905">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282CDA1C"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 xml:space="preserve">self-confidence and self-awareness (PSED), </w:t>
      </w:r>
      <w:r w:rsidR="00124053">
        <w:rPr>
          <w:rFonts w:ascii="Arial" w:hAnsi="Arial" w:cs="Arial"/>
          <w:color w:val="auto"/>
          <w:sz w:val="22"/>
          <w:szCs w:val="22"/>
        </w:rPr>
        <w:t>educators</w:t>
      </w:r>
      <w:r w:rsidR="0022124D" w:rsidRPr="1C494D65">
        <w:rPr>
          <w:rFonts w:ascii="Arial" w:hAnsi="Arial" w:cs="Arial"/>
          <w:color w:val="auto"/>
          <w:sz w:val="22"/>
          <w:szCs w:val="22"/>
        </w:rPr>
        <w:t xml:space="preserve">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proofErr w:type="gramStart"/>
      <w:r w:rsidR="00FE2BB8" w:rsidRPr="1C494D65">
        <w:rPr>
          <w:rFonts w:ascii="Arial" w:hAnsi="Arial" w:cs="Arial"/>
          <w:color w:val="auto"/>
          <w:sz w:val="22"/>
          <w:szCs w:val="22"/>
        </w:rPr>
        <w:t>e.g.</w:t>
      </w:r>
      <w:proofErr w:type="gramEnd"/>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366BCD25"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46C9523D" w:rsidRPr="1C494D65">
        <w:rPr>
          <w:rFonts w:ascii="Arial" w:hAnsi="Arial" w:cs="Arial"/>
          <w:color w:val="auto"/>
          <w:sz w:val="22"/>
          <w:szCs w:val="22"/>
        </w:rPr>
        <w:t xml:space="preserve"> ensure children understand their and others’ behaviour and </w:t>
      </w:r>
      <w:r w:rsidR="0022124D" w:rsidRPr="1C494D65">
        <w:rPr>
          <w:rFonts w:ascii="Arial" w:hAnsi="Arial" w:cs="Arial"/>
          <w:color w:val="auto"/>
          <w:sz w:val="22"/>
          <w:szCs w:val="22"/>
        </w:rPr>
        <w:t>consequence.</w:t>
      </w:r>
    </w:p>
    <w:p w14:paraId="419D3CE4" w14:textId="4ACFB8DF"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0022124D" w:rsidRPr="1C494D65">
        <w:rPr>
          <w:rFonts w:ascii="Arial" w:hAnsi="Arial" w:cs="Arial"/>
          <w:color w:val="auto"/>
          <w:sz w:val="22"/>
          <w:szCs w:val="22"/>
        </w:rPr>
        <w:t xml:space="preserve"> collabor</w:t>
      </w:r>
      <w:r w:rsidR="46C9523D" w:rsidRPr="1C494D65">
        <w:rPr>
          <w:rFonts w:ascii="Arial" w:hAnsi="Arial" w:cs="Arial"/>
          <w:color w:val="auto"/>
          <w:sz w:val="22"/>
          <w:szCs w:val="22"/>
        </w:rPr>
        <w:t xml:space="preserve">ate with children to create rules and codes of behaviour, </w:t>
      </w:r>
      <w:proofErr w:type="gramStart"/>
      <w:r w:rsidR="46C9523D" w:rsidRPr="1C494D65">
        <w:rPr>
          <w:rFonts w:ascii="Arial" w:hAnsi="Arial" w:cs="Arial"/>
          <w:color w:val="auto"/>
          <w:sz w:val="22"/>
          <w:szCs w:val="22"/>
        </w:rPr>
        <w:t>e.g.</w:t>
      </w:r>
      <w:proofErr w:type="gramEnd"/>
      <w:r w:rsidR="46C9523D" w:rsidRPr="1C494D65">
        <w:rPr>
          <w:rFonts w:ascii="Arial" w:hAnsi="Arial" w:cs="Arial"/>
          <w:color w:val="auto"/>
          <w:sz w:val="22"/>
          <w:szCs w:val="22"/>
        </w:rPr>
        <w:t xml:space="preserve"> </w:t>
      </w:r>
      <w:r w:rsidR="0022124D"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0022124D"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0022124D"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37C8E5D"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lastRenderedPageBreak/>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AA05F4" w:rsidRPr="00B63B39">
        <w:rPr>
          <w:rFonts w:ascii="Arial" w:hAnsi="Arial" w:cs="Arial"/>
          <w:b/>
          <w:noProof/>
          <w:color w:val="auto"/>
          <w:sz w:val="28"/>
          <w:szCs w:val="28"/>
        </w:rPr>
        <w:drawing>
          <wp:anchor distT="0" distB="0" distL="114300" distR="114300" simplePos="0" relativeHeight="251659264" behindDoc="1" locked="0" layoutInCell="1" allowOverlap="1" wp14:anchorId="3CC4B699" wp14:editId="619DE798">
            <wp:simplePos x="0" y="0"/>
            <wp:positionH relativeFrom="column">
              <wp:posOffset>-403860</wp:posOffset>
            </wp:positionH>
            <wp:positionV relativeFrom="page">
              <wp:posOffset>-55494538</wp:posOffset>
            </wp:positionV>
            <wp:extent cx="1095375" cy="948055"/>
            <wp:effectExtent l="0" t="0" r="9525" b="4445"/>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5375" cy="948055"/>
                    </a:xfrm>
                    <a:prstGeom prst="rect">
                      <a:avLst/>
                    </a:prstGeom>
                    <a:effectLst>
                      <a:softEdge rad="0"/>
                    </a:effectLst>
                  </pic:spPr>
                </pic:pic>
              </a:graphicData>
            </a:graphic>
            <wp14:sizeRelH relativeFrom="margin">
              <wp14:pctWidth>0</wp14:pctWidth>
            </wp14:sizeRelH>
          </wp:anchor>
        </w:drawing>
      </w:r>
      <w:r w:rsidR="00124053">
        <w:rPr>
          <w:rFonts w:ascii="Arial" w:hAnsi="Arial" w:cs="Arial"/>
          <w:color w:val="auto"/>
          <w:sz w:val="22"/>
          <w:szCs w:val="22"/>
        </w:rPr>
        <w:t>Educator</w:t>
      </w:r>
      <w:r w:rsidRPr="00B63B39">
        <w:rPr>
          <w:rFonts w:ascii="Arial" w:hAnsi="Arial" w:cs="Arial"/>
          <w:color w:val="auto"/>
          <w:sz w:val="22"/>
          <w:szCs w:val="22"/>
        </w:rPr>
        <w:t>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390EEA2A"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 xml:space="preserve">taff create an ethos of inclusivity and tolerance where views, faiths, cultures and races are </w:t>
      </w:r>
      <w:proofErr w:type="gramStart"/>
      <w:r w:rsidR="0022124D" w:rsidRPr="1C494D65">
        <w:rPr>
          <w:rFonts w:ascii="Arial" w:hAnsi="Arial" w:cs="Arial"/>
          <w:color w:val="auto"/>
          <w:sz w:val="22"/>
          <w:szCs w:val="22"/>
        </w:rPr>
        <w:t>valued</w:t>
      </w:r>
      <w:proofErr w:type="gramEnd"/>
      <w:r w:rsidR="0022124D" w:rsidRPr="1C494D65">
        <w:rPr>
          <w:rFonts w:ascii="Arial" w:hAnsi="Arial" w:cs="Arial"/>
          <w:color w:val="auto"/>
          <w:sz w:val="22"/>
          <w:szCs w:val="22"/>
        </w:rPr>
        <w:t xml:space="preserve">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Children should acquire tolerance, </w:t>
      </w:r>
      <w:proofErr w:type="gramStart"/>
      <w:r w:rsidRPr="1C494D65">
        <w:rPr>
          <w:rFonts w:ascii="Arial" w:hAnsi="Arial" w:cs="Arial"/>
          <w:color w:val="auto"/>
          <w:sz w:val="22"/>
          <w:szCs w:val="22"/>
        </w:rPr>
        <w:t>appreciation</w:t>
      </w:r>
      <w:proofErr w:type="gramEnd"/>
      <w:r w:rsidRPr="1C494D65">
        <w:rPr>
          <w:rFonts w:ascii="Arial" w:hAnsi="Arial" w:cs="Arial"/>
          <w:color w:val="auto"/>
          <w:sz w:val="22"/>
          <w:szCs w:val="22"/>
        </w:rPr>
        <w:t xml:space="preserve">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w:t>
      </w:r>
      <w:proofErr w:type="gramStart"/>
      <w:r w:rsidRPr="00B424EB">
        <w:rPr>
          <w:rFonts w:ascii="Arial" w:hAnsi="Arial" w:cs="Arial"/>
          <w:color w:val="auto"/>
          <w:sz w:val="22"/>
          <w:szCs w:val="22"/>
        </w:rPr>
        <w:t>cultures</w:t>
      </w:r>
      <w:proofErr w:type="gramEnd"/>
      <w:r w:rsidRPr="00B424EB">
        <w:rPr>
          <w:rFonts w:ascii="Arial" w:hAnsi="Arial" w:cs="Arial"/>
          <w:color w:val="auto"/>
          <w:sz w:val="22"/>
          <w:szCs w:val="22"/>
        </w:rPr>
        <w:t xml:space="preserve">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4427AA7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 that are not in line with the fundamental values of democracy, rule of law, individual liberty, mutual </w:t>
      </w:r>
      <w:proofErr w:type="gramStart"/>
      <w:r w:rsidRPr="3B51B4B6">
        <w:rPr>
          <w:rFonts w:ascii="Arial" w:hAnsi="Arial" w:cs="Arial"/>
          <w:color w:val="auto"/>
          <w:sz w:val="22"/>
          <w:szCs w:val="22"/>
        </w:rPr>
        <w:t>respect</w:t>
      </w:r>
      <w:proofErr w:type="gramEnd"/>
      <w:r w:rsidRPr="3B51B4B6">
        <w:rPr>
          <w:rFonts w:ascii="Arial" w:hAnsi="Arial" w:cs="Arial"/>
          <w:color w:val="auto"/>
          <w:sz w:val="22"/>
          <w:szCs w:val="22"/>
        </w:rPr>
        <w:t xml:space="preserve"> and tolerance for those with different faiths and beliefs</w:t>
      </w:r>
    </w:p>
    <w:sectPr w:rsidR="0022124D" w:rsidRPr="00B424EB" w:rsidSect="00301A4A">
      <w:footerReference w:type="default" r:id="rId14"/>
      <w:pgSz w:w="11906" w:h="16838"/>
      <w:pgMar w:top="720" w:right="720" w:bottom="720" w:left="720"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E7B9F" w14:textId="77777777" w:rsidR="00C42313" w:rsidRDefault="00C42313" w:rsidP="009F0116">
      <w:r>
        <w:separator/>
      </w:r>
    </w:p>
  </w:endnote>
  <w:endnote w:type="continuationSeparator" w:id="0">
    <w:p w14:paraId="01F30E51" w14:textId="77777777" w:rsidR="00C42313" w:rsidRDefault="00C42313"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DE3C6" w14:textId="2AE05DE0" w:rsidR="00117345" w:rsidRPr="00117345" w:rsidRDefault="00117345">
    <w:pPr>
      <w:pStyle w:val="Footer"/>
      <w:rPr>
        <w:rFonts w:ascii="Arial" w:hAnsi="Arial" w:cs="Arial"/>
        <w:sz w:val="20"/>
      </w:rPr>
    </w:pPr>
    <w:r w:rsidRPr="00BE6C27">
      <w:rPr>
        <w:rFonts w:ascii="Arial" w:hAnsi="Arial" w:cs="Arial"/>
        <w:i/>
        <w:iCs/>
        <w:sz w:val="20"/>
      </w:rPr>
      <w:t>Policies &amp; Procedures for the EYFS 2021</w:t>
    </w:r>
    <w:r w:rsidRPr="00BE6C27">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53CCC" w14:textId="77777777" w:rsidR="00C42313" w:rsidRDefault="00C42313" w:rsidP="009F0116">
      <w:r>
        <w:separator/>
      </w:r>
    </w:p>
  </w:footnote>
  <w:footnote w:type="continuationSeparator" w:id="0">
    <w:p w14:paraId="5BE06DF4" w14:textId="77777777" w:rsidR="00C42313" w:rsidRDefault="00C42313" w:rsidP="009F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933848">
    <w:abstractNumId w:val="10"/>
  </w:num>
  <w:num w:numId="2" w16cid:durableId="52626136">
    <w:abstractNumId w:val="8"/>
  </w:num>
  <w:num w:numId="3" w16cid:durableId="1764910638">
    <w:abstractNumId w:val="18"/>
  </w:num>
  <w:num w:numId="4" w16cid:durableId="1537767458">
    <w:abstractNumId w:val="29"/>
  </w:num>
  <w:num w:numId="5" w16cid:durableId="1608542910">
    <w:abstractNumId w:val="30"/>
  </w:num>
  <w:num w:numId="6" w16cid:durableId="661399146">
    <w:abstractNumId w:val="2"/>
  </w:num>
  <w:num w:numId="7" w16cid:durableId="735668058">
    <w:abstractNumId w:val="25"/>
  </w:num>
  <w:num w:numId="8" w16cid:durableId="254020198">
    <w:abstractNumId w:val="17"/>
  </w:num>
  <w:num w:numId="9" w16cid:durableId="1607275540">
    <w:abstractNumId w:val="27"/>
  </w:num>
  <w:num w:numId="10" w16cid:durableId="1692561403">
    <w:abstractNumId w:val="3"/>
  </w:num>
  <w:num w:numId="11" w16cid:durableId="604121531">
    <w:abstractNumId w:val="15"/>
  </w:num>
  <w:num w:numId="12" w16cid:durableId="124912015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179145">
    <w:abstractNumId w:val="41"/>
  </w:num>
  <w:num w:numId="14" w16cid:durableId="280772041">
    <w:abstractNumId w:val="11"/>
  </w:num>
  <w:num w:numId="15" w16cid:durableId="975061095">
    <w:abstractNumId w:val="1"/>
  </w:num>
  <w:num w:numId="16" w16cid:durableId="857811105">
    <w:abstractNumId w:val="6"/>
  </w:num>
  <w:num w:numId="17" w16cid:durableId="247345860">
    <w:abstractNumId w:val="23"/>
  </w:num>
  <w:num w:numId="18" w16cid:durableId="1945577813">
    <w:abstractNumId w:val="4"/>
  </w:num>
  <w:num w:numId="19" w16cid:durableId="2116947912">
    <w:abstractNumId w:val="31"/>
  </w:num>
  <w:num w:numId="20" w16cid:durableId="801650852">
    <w:abstractNumId w:val="39"/>
  </w:num>
  <w:num w:numId="21" w16cid:durableId="1602370003">
    <w:abstractNumId w:val="13"/>
  </w:num>
  <w:num w:numId="22" w16cid:durableId="2014330316">
    <w:abstractNumId w:val="20"/>
  </w:num>
  <w:num w:numId="23" w16cid:durableId="1157961040">
    <w:abstractNumId w:val="26"/>
  </w:num>
  <w:num w:numId="24" w16cid:durableId="439381005">
    <w:abstractNumId w:val="22"/>
  </w:num>
  <w:num w:numId="25" w16cid:durableId="842821753">
    <w:abstractNumId w:val="32"/>
  </w:num>
  <w:num w:numId="26" w16cid:durableId="1537884997">
    <w:abstractNumId w:val="43"/>
  </w:num>
  <w:num w:numId="27" w16cid:durableId="2041390573">
    <w:abstractNumId w:val="12"/>
  </w:num>
  <w:num w:numId="28" w16cid:durableId="683823986">
    <w:abstractNumId w:val="21"/>
  </w:num>
  <w:num w:numId="29" w16cid:durableId="478156529">
    <w:abstractNumId w:val="35"/>
  </w:num>
  <w:num w:numId="30" w16cid:durableId="1170025148">
    <w:abstractNumId w:val="24"/>
  </w:num>
  <w:num w:numId="31" w16cid:durableId="1325741745">
    <w:abstractNumId w:val="37"/>
  </w:num>
  <w:num w:numId="32" w16cid:durableId="900406992">
    <w:abstractNumId w:val="14"/>
  </w:num>
  <w:num w:numId="33" w16cid:durableId="701563533">
    <w:abstractNumId w:val="34"/>
  </w:num>
  <w:num w:numId="34" w16cid:durableId="572663963">
    <w:abstractNumId w:val="7"/>
  </w:num>
  <w:num w:numId="35" w16cid:durableId="1560432594">
    <w:abstractNumId w:val="42"/>
  </w:num>
  <w:num w:numId="36" w16cid:durableId="1013534356">
    <w:abstractNumId w:val="5"/>
  </w:num>
  <w:num w:numId="37" w16cid:durableId="1847477658">
    <w:abstractNumId w:val="38"/>
  </w:num>
  <w:num w:numId="38" w16cid:durableId="4215605">
    <w:abstractNumId w:val="33"/>
  </w:num>
  <w:num w:numId="39" w16cid:durableId="1787845631">
    <w:abstractNumId w:val="36"/>
  </w:num>
  <w:num w:numId="40" w16cid:durableId="2028091913">
    <w:abstractNumId w:val="40"/>
  </w:num>
  <w:num w:numId="41" w16cid:durableId="1335646778">
    <w:abstractNumId w:val="0"/>
  </w:num>
  <w:num w:numId="42" w16cid:durableId="124394109">
    <w:abstractNumId w:val="28"/>
  </w:num>
  <w:num w:numId="43" w16cid:durableId="443156322">
    <w:abstractNumId w:val="16"/>
  </w:num>
  <w:num w:numId="44" w16cid:durableId="1875389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A82"/>
    <w:rsid w:val="0002518B"/>
    <w:rsid w:val="0003195E"/>
    <w:rsid w:val="00031A3C"/>
    <w:rsid w:val="00040979"/>
    <w:rsid w:val="00040C44"/>
    <w:rsid w:val="00041119"/>
    <w:rsid w:val="00042BE6"/>
    <w:rsid w:val="00050C15"/>
    <w:rsid w:val="000639F0"/>
    <w:rsid w:val="0007148D"/>
    <w:rsid w:val="00081D9E"/>
    <w:rsid w:val="000AB50A"/>
    <w:rsid w:val="000B1178"/>
    <w:rsid w:val="000C2CED"/>
    <w:rsid w:val="000C31FB"/>
    <w:rsid w:val="000D10A8"/>
    <w:rsid w:val="000D581B"/>
    <w:rsid w:val="000D749B"/>
    <w:rsid w:val="00112B83"/>
    <w:rsid w:val="00117345"/>
    <w:rsid w:val="00124053"/>
    <w:rsid w:val="00134A3C"/>
    <w:rsid w:val="001406BF"/>
    <w:rsid w:val="00155C07"/>
    <w:rsid w:val="00165D08"/>
    <w:rsid w:val="00175BFB"/>
    <w:rsid w:val="001770F5"/>
    <w:rsid w:val="001818AA"/>
    <w:rsid w:val="001940F4"/>
    <w:rsid w:val="001B2631"/>
    <w:rsid w:val="001B5D29"/>
    <w:rsid w:val="001D4F00"/>
    <w:rsid w:val="002034AF"/>
    <w:rsid w:val="0022124D"/>
    <w:rsid w:val="00227129"/>
    <w:rsid w:val="00251911"/>
    <w:rsid w:val="00252F40"/>
    <w:rsid w:val="002956E9"/>
    <w:rsid w:val="002A32E8"/>
    <w:rsid w:val="002D7F70"/>
    <w:rsid w:val="002F3BBD"/>
    <w:rsid w:val="002F7DE2"/>
    <w:rsid w:val="00301A4A"/>
    <w:rsid w:val="00320727"/>
    <w:rsid w:val="00340495"/>
    <w:rsid w:val="0034461D"/>
    <w:rsid w:val="00374B5A"/>
    <w:rsid w:val="00380B9B"/>
    <w:rsid w:val="003877A6"/>
    <w:rsid w:val="003F1418"/>
    <w:rsid w:val="003F6CDE"/>
    <w:rsid w:val="003F8AD5"/>
    <w:rsid w:val="0040529E"/>
    <w:rsid w:val="00420F9D"/>
    <w:rsid w:val="0048346F"/>
    <w:rsid w:val="004A185B"/>
    <w:rsid w:val="004AA413"/>
    <w:rsid w:val="004B1DA7"/>
    <w:rsid w:val="004C4B7A"/>
    <w:rsid w:val="004D1EBC"/>
    <w:rsid w:val="004D5A3D"/>
    <w:rsid w:val="004D7240"/>
    <w:rsid w:val="004E1AA0"/>
    <w:rsid w:val="005163B6"/>
    <w:rsid w:val="00537B8E"/>
    <w:rsid w:val="005445E6"/>
    <w:rsid w:val="00546BC0"/>
    <w:rsid w:val="00554101"/>
    <w:rsid w:val="00562045"/>
    <w:rsid w:val="005640AD"/>
    <w:rsid w:val="005679DE"/>
    <w:rsid w:val="00570F44"/>
    <w:rsid w:val="00576BF1"/>
    <w:rsid w:val="005778B6"/>
    <w:rsid w:val="0058371C"/>
    <w:rsid w:val="00586ED9"/>
    <w:rsid w:val="00593E57"/>
    <w:rsid w:val="005A0F8F"/>
    <w:rsid w:val="005A3389"/>
    <w:rsid w:val="005B1B79"/>
    <w:rsid w:val="005B205E"/>
    <w:rsid w:val="005B479B"/>
    <w:rsid w:val="005C2A1E"/>
    <w:rsid w:val="005C57FF"/>
    <w:rsid w:val="005CC290"/>
    <w:rsid w:val="005D1B74"/>
    <w:rsid w:val="005E1EB9"/>
    <w:rsid w:val="005E53B0"/>
    <w:rsid w:val="005F32C7"/>
    <w:rsid w:val="00607021"/>
    <w:rsid w:val="00621247"/>
    <w:rsid w:val="006229E2"/>
    <w:rsid w:val="00632C2B"/>
    <w:rsid w:val="00633905"/>
    <w:rsid w:val="0063518D"/>
    <w:rsid w:val="00636BA1"/>
    <w:rsid w:val="006430B5"/>
    <w:rsid w:val="0064352C"/>
    <w:rsid w:val="00661E3D"/>
    <w:rsid w:val="00665C50"/>
    <w:rsid w:val="00665CF8"/>
    <w:rsid w:val="00696F06"/>
    <w:rsid w:val="006A3C00"/>
    <w:rsid w:val="006B5376"/>
    <w:rsid w:val="006D40EE"/>
    <w:rsid w:val="006D6FE3"/>
    <w:rsid w:val="00735A43"/>
    <w:rsid w:val="00767440"/>
    <w:rsid w:val="007744A2"/>
    <w:rsid w:val="007C1498"/>
    <w:rsid w:val="007E21BC"/>
    <w:rsid w:val="007E4B80"/>
    <w:rsid w:val="007E6609"/>
    <w:rsid w:val="007F3831"/>
    <w:rsid w:val="00823FF7"/>
    <w:rsid w:val="0084386C"/>
    <w:rsid w:val="008478D7"/>
    <w:rsid w:val="00863A82"/>
    <w:rsid w:val="00873E35"/>
    <w:rsid w:val="008742A3"/>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41729"/>
    <w:rsid w:val="0095691A"/>
    <w:rsid w:val="00977D9F"/>
    <w:rsid w:val="00994EFC"/>
    <w:rsid w:val="00997E84"/>
    <w:rsid w:val="009B1E48"/>
    <w:rsid w:val="009B78E2"/>
    <w:rsid w:val="009C3010"/>
    <w:rsid w:val="009D1AED"/>
    <w:rsid w:val="009F0116"/>
    <w:rsid w:val="009F2DA6"/>
    <w:rsid w:val="009F506B"/>
    <w:rsid w:val="00A22929"/>
    <w:rsid w:val="00A264E3"/>
    <w:rsid w:val="00A32F1F"/>
    <w:rsid w:val="00A47D8E"/>
    <w:rsid w:val="00A50CF5"/>
    <w:rsid w:val="00A57C8C"/>
    <w:rsid w:val="00A62882"/>
    <w:rsid w:val="00A632D3"/>
    <w:rsid w:val="00A64D48"/>
    <w:rsid w:val="00A77A08"/>
    <w:rsid w:val="00A824D6"/>
    <w:rsid w:val="00AA05F4"/>
    <w:rsid w:val="00AA2AD7"/>
    <w:rsid w:val="00AA3F82"/>
    <w:rsid w:val="00AD3C46"/>
    <w:rsid w:val="00AE6038"/>
    <w:rsid w:val="00AF693C"/>
    <w:rsid w:val="00B01A96"/>
    <w:rsid w:val="00B124B3"/>
    <w:rsid w:val="00B238FA"/>
    <w:rsid w:val="00B23945"/>
    <w:rsid w:val="00B32C3B"/>
    <w:rsid w:val="00B424EB"/>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42313"/>
    <w:rsid w:val="00C56544"/>
    <w:rsid w:val="00C62866"/>
    <w:rsid w:val="00C709CC"/>
    <w:rsid w:val="00C72D0B"/>
    <w:rsid w:val="00C864C1"/>
    <w:rsid w:val="00C9149A"/>
    <w:rsid w:val="00C93779"/>
    <w:rsid w:val="00C97781"/>
    <w:rsid w:val="00CA03F5"/>
    <w:rsid w:val="00CA15FA"/>
    <w:rsid w:val="00CA50BC"/>
    <w:rsid w:val="00CA5C99"/>
    <w:rsid w:val="00CA6C75"/>
    <w:rsid w:val="00CB2F55"/>
    <w:rsid w:val="00CC5A7F"/>
    <w:rsid w:val="00CD1B4B"/>
    <w:rsid w:val="00CD5AE3"/>
    <w:rsid w:val="00CE423C"/>
    <w:rsid w:val="00CF78A6"/>
    <w:rsid w:val="00D23F33"/>
    <w:rsid w:val="00D27172"/>
    <w:rsid w:val="00D351DB"/>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80B0B"/>
    <w:rsid w:val="00E90382"/>
    <w:rsid w:val="00EA284A"/>
    <w:rsid w:val="00EC3736"/>
    <w:rsid w:val="00EC6374"/>
    <w:rsid w:val="00ED72E0"/>
    <w:rsid w:val="00EE1156"/>
    <w:rsid w:val="00EE17A3"/>
    <w:rsid w:val="00EE2B0F"/>
    <w:rsid w:val="00EE5B92"/>
    <w:rsid w:val="00F01416"/>
    <w:rsid w:val="00F12EE8"/>
    <w:rsid w:val="00F159E3"/>
    <w:rsid w:val="00F25922"/>
    <w:rsid w:val="00F31972"/>
    <w:rsid w:val="00F35140"/>
    <w:rsid w:val="00F444EA"/>
    <w:rsid w:val="00F65A01"/>
    <w:rsid w:val="00FA3367"/>
    <w:rsid w:val="00FA43F4"/>
    <w:rsid w:val="00FB0338"/>
    <w:rsid w:val="00FC0E2C"/>
    <w:rsid w:val="00FC42A2"/>
    <w:rsid w:val="00FD1B5E"/>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C126D1"/>
    <w:rsid w:val="2BDB768F"/>
    <w:rsid w:val="2C2917C0"/>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F4F3C"/>
    <w:rsid w:val="6A14381D"/>
    <w:rsid w:val="6A187A96"/>
    <w:rsid w:val="6A18DB87"/>
    <w:rsid w:val="6A1F2F1A"/>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styleId="UnresolvedMention">
    <w:name w:val="Unresolved Mention"/>
    <w:basedOn w:val="DefaultParagraphFont"/>
    <w:uiPriority w:val="99"/>
    <w:semiHidden/>
    <w:unhideWhenUsed/>
    <w:rsid w:val="00633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if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undationyears.org.uk/wp-content/uploads/2017/08/Fundamental-British-Values-in-the-Early-Years-2017.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2.xml><?xml version="1.0" encoding="utf-8"?>
<ds:datastoreItem xmlns:ds="http://schemas.openxmlformats.org/officeDocument/2006/customXml" ds:itemID="{023CC495-AFF0-48DB-9645-58B6CABBF6F9}">
  <ds:schemaRefs>
    <ds:schemaRef ds:uri="http://schemas.microsoft.com/sharepoint/v3/contenttype/forms"/>
  </ds:schemaRefs>
</ds:datastoreItem>
</file>

<file path=customXml/itemProps3.xml><?xml version="1.0" encoding="utf-8"?>
<ds:datastoreItem xmlns:ds="http://schemas.openxmlformats.org/officeDocument/2006/customXml" ds:itemID="{B664361E-1669-477F-B401-EE33D316A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4A3089-0F4F-4871-A08A-99AC59A1A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Pages>
  <Words>2333</Words>
  <Characters>13302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74</cp:revision>
  <cp:lastPrinted>2011-11-21T10:06:00Z</cp:lastPrinted>
  <dcterms:created xsi:type="dcterms:W3CDTF">2021-06-11T11:54:00Z</dcterms:created>
  <dcterms:modified xsi:type="dcterms:W3CDTF">2022-11-09T23:43:00Z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